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F664D9" w14:textId="77777777" w:rsidR="00D97843" w:rsidRPr="0052353D" w:rsidRDefault="000E1E8A" w:rsidP="0052353D">
      <w:pPr>
        <w:pStyle w:val="Heading1"/>
        <w:shd w:val="clear" w:color="auto" w:fill="0078D7" w:themeFill="accent1"/>
        <w:rPr>
          <w:color w:val="FFFFFF" w:themeColor="background1"/>
        </w:rPr>
      </w:pPr>
      <w:r w:rsidRPr="0052353D">
        <w:rPr>
          <w:color w:val="FFFFFF" w:themeColor="background1"/>
        </w:rPr>
        <w:t>Windows Shortcuts for Educat</w:t>
      </w:r>
      <w:bookmarkStart w:id="0" w:name="_GoBack"/>
      <w:bookmarkEnd w:id="0"/>
      <w:r w:rsidRPr="0052353D">
        <w:rPr>
          <w:color w:val="FFFFFF" w:themeColor="background1"/>
        </w:rPr>
        <w:t>ors</w:t>
      </w:r>
    </w:p>
    <w:p w14:paraId="3787CA33" w14:textId="77777777" w:rsidR="000E1E8A" w:rsidRDefault="000E1E8A" w:rsidP="004F7ED8">
      <w:pPr>
        <w:pStyle w:val="NoSpacing"/>
      </w:pPr>
    </w:p>
    <w:p w14:paraId="6F64D99F" w14:textId="77777777" w:rsidR="000E4D56" w:rsidRDefault="000E4D56" w:rsidP="00A81663">
      <w:pPr>
        <w:pStyle w:val="Heading2"/>
        <w:sectPr w:rsidR="000E4D56" w:rsidSect="00416D80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0AFD9377" w14:textId="77777777" w:rsidR="000E1E8A" w:rsidRDefault="00A81663" w:rsidP="00A81663">
      <w:pPr>
        <w:pStyle w:val="Heading2"/>
      </w:pPr>
      <w:r>
        <w:t>Snap windows side-by-side</w:t>
      </w:r>
    </w:p>
    <w:p w14:paraId="3D0EE285" w14:textId="77777777" w:rsidR="00A81663" w:rsidRPr="00A81663" w:rsidRDefault="00A81663" w:rsidP="004F7ED8">
      <w:pPr>
        <w:pStyle w:val="NoSpacing"/>
        <w:rPr>
          <w:sz w:val="18"/>
        </w:rPr>
      </w:pPr>
      <w:r w:rsidRPr="00A81663">
        <w:rPr>
          <w:sz w:val="18"/>
        </w:rPr>
        <w:t>Display two windows simultaneously for file transfer, note taking or research</w:t>
      </w:r>
    </w:p>
    <w:p w14:paraId="7F14DB2F" w14:textId="77777777" w:rsidR="00A81663" w:rsidRDefault="00A81663" w:rsidP="004F7ED8">
      <w:pPr>
        <w:pStyle w:val="NoSpacing"/>
      </w:pPr>
      <w:r>
        <w:rPr>
          <w:noProof/>
          <w:color w:val="0000FF"/>
          <w:lang w:eastAsia="en-AU"/>
        </w:rPr>
        <w:drawing>
          <wp:inline distT="0" distB="0" distL="0" distR="0" wp14:anchorId="2573CBD2" wp14:editId="665F0B0F">
            <wp:extent cx="1838360" cy="504000"/>
            <wp:effectExtent l="0" t="0" r="0" b="0"/>
            <wp:docPr id="1" name="Picture 1" descr="Windows key + arrow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ndows key + arrow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60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29963B" w14:textId="77777777" w:rsidR="00A81663" w:rsidRDefault="00A81663" w:rsidP="00A81663">
      <w:pPr>
        <w:pStyle w:val="Heading2"/>
      </w:pPr>
      <w:r>
        <w:t>Connect to a second screen</w:t>
      </w:r>
    </w:p>
    <w:p w14:paraId="7C752E85" w14:textId="77777777" w:rsidR="00A81663" w:rsidRPr="00A81663" w:rsidRDefault="00A81663" w:rsidP="00A81663">
      <w:pPr>
        <w:pStyle w:val="NoSpacing"/>
        <w:rPr>
          <w:sz w:val="18"/>
        </w:rPr>
      </w:pPr>
      <w:r>
        <w:rPr>
          <w:sz w:val="18"/>
        </w:rPr>
        <w:t>Two keys are all you need to connect to a smartboard, projector or second monitor</w:t>
      </w:r>
    </w:p>
    <w:p w14:paraId="3686A365" w14:textId="77777777" w:rsidR="00A81663" w:rsidRDefault="00A81663" w:rsidP="00A81663">
      <w:pPr>
        <w:pStyle w:val="NoSpacing"/>
      </w:pPr>
      <w:r>
        <w:rPr>
          <w:rFonts w:ascii="Segoe UI" w:hAnsi="Segoe UI" w:cs="Segoe UI"/>
          <w:noProof/>
          <w:color w:val="00749E"/>
          <w:sz w:val="18"/>
          <w:szCs w:val="18"/>
          <w:lang w:eastAsia="en-AU"/>
        </w:rPr>
        <w:drawing>
          <wp:inline distT="0" distB="0" distL="0" distR="0" wp14:anchorId="67381B22" wp14:editId="6E75DBA3">
            <wp:extent cx="1364677" cy="504000"/>
            <wp:effectExtent l="0" t="0" r="6985" b="0"/>
            <wp:docPr id="4" name="Picture 4" descr="Windows key + P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Windows key + P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77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3735ED" w14:textId="77777777" w:rsidR="00A81663" w:rsidRDefault="00A81663" w:rsidP="00A81663">
      <w:pPr>
        <w:pStyle w:val="Heading2"/>
      </w:pPr>
      <w:r>
        <w:t>Screenshot directly to OneNote</w:t>
      </w:r>
    </w:p>
    <w:p w14:paraId="6F1CB5F0" w14:textId="77777777" w:rsidR="00A81663" w:rsidRPr="00A81663" w:rsidRDefault="00A81663" w:rsidP="00A81663">
      <w:pPr>
        <w:pStyle w:val="NoSpacing"/>
        <w:rPr>
          <w:sz w:val="18"/>
        </w:rPr>
      </w:pPr>
      <w:r>
        <w:rPr>
          <w:sz w:val="18"/>
        </w:rPr>
        <w:t>From creating lesson content to student research projects, this shortcut will increase productivity</w:t>
      </w:r>
    </w:p>
    <w:p w14:paraId="3B7CA728" w14:textId="77777777" w:rsidR="00A81663" w:rsidRDefault="00A81663" w:rsidP="00A81663">
      <w:pPr>
        <w:pStyle w:val="NoSpacing"/>
      </w:pPr>
      <w:r>
        <w:rPr>
          <w:rFonts w:ascii="Segoe UI" w:hAnsi="Segoe UI" w:cs="Segoe UI"/>
          <w:noProof/>
          <w:color w:val="00749E"/>
          <w:sz w:val="18"/>
          <w:szCs w:val="18"/>
          <w:lang w:eastAsia="en-AU"/>
        </w:rPr>
        <w:drawing>
          <wp:inline distT="0" distB="0" distL="0" distR="0" wp14:anchorId="3A77F8D2" wp14:editId="27916CD4">
            <wp:extent cx="2917895" cy="504000"/>
            <wp:effectExtent l="0" t="0" r="0" b="0"/>
            <wp:docPr id="15" name="Picture 15" descr="Windows key + Shift + S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Windows key + Shift + S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7895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2583D2" w14:textId="77777777" w:rsidR="00A81663" w:rsidRDefault="00A81663" w:rsidP="00A81663">
      <w:pPr>
        <w:pStyle w:val="Heading2"/>
      </w:pPr>
      <w:r>
        <w:t>Show the desktop</w:t>
      </w:r>
    </w:p>
    <w:p w14:paraId="123EE469" w14:textId="77777777" w:rsidR="00A81663" w:rsidRPr="00A81663" w:rsidRDefault="000E4D56" w:rsidP="00A81663">
      <w:pPr>
        <w:pStyle w:val="NoSpacing"/>
        <w:rPr>
          <w:sz w:val="18"/>
        </w:rPr>
      </w:pPr>
      <w:r>
        <w:rPr>
          <w:sz w:val="18"/>
        </w:rPr>
        <w:t>Too many windows open and you just want to get to the desktop? These two keys are your new best friend</w:t>
      </w:r>
    </w:p>
    <w:p w14:paraId="11CD50D0" w14:textId="77777777" w:rsidR="00A81663" w:rsidRDefault="00A81663" w:rsidP="00A81663">
      <w:pPr>
        <w:pStyle w:val="NoSpacing"/>
      </w:pPr>
      <w:r>
        <w:rPr>
          <w:rFonts w:ascii="Segoe UI" w:hAnsi="Segoe UI" w:cs="Segoe UI"/>
          <w:noProof/>
          <w:color w:val="00749E"/>
          <w:sz w:val="18"/>
          <w:szCs w:val="18"/>
          <w:lang w:eastAsia="en-AU"/>
        </w:rPr>
        <w:drawing>
          <wp:inline distT="0" distB="0" distL="0" distR="0" wp14:anchorId="1108C102" wp14:editId="17E121DA">
            <wp:extent cx="1371349" cy="504000"/>
            <wp:effectExtent l="0" t="0" r="635" b="0"/>
            <wp:docPr id="16" name="Picture 16" descr="Windows key + D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Windows key + D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349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A1E5AD" w14:textId="77777777" w:rsidR="00A81663" w:rsidRDefault="000E4D56" w:rsidP="00A81663">
      <w:pPr>
        <w:pStyle w:val="Heading2"/>
      </w:pPr>
      <w:r>
        <w:t>Switch between open windows</w:t>
      </w:r>
    </w:p>
    <w:p w14:paraId="39F4D479" w14:textId="77777777" w:rsidR="00A81663" w:rsidRPr="00A81663" w:rsidRDefault="000E4D56" w:rsidP="00A81663">
      <w:pPr>
        <w:pStyle w:val="NoSpacing"/>
        <w:rPr>
          <w:sz w:val="18"/>
        </w:rPr>
      </w:pPr>
      <w:r>
        <w:rPr>
          <w:sz w:val="18"/>
        </w:rPr>
        <w:t>Useful shortcut to quickly move between windows without taking your hands off the keyboard</w:t>
      </w:r>
    </w:p>
    <w:p w14:paraId="0087E966" w14:textId="77777777" w:rsidR="00A81663" w:rsidRDefault="000E4D56" w:rsidP="00A81663">
      <w:pPr>
        <w:pStyle w:val="NoSpacing"/>
      </w:pPr>
      <w:r>
        <w:rPr>
          <w:rFonts w:ascii="Segoe UI" w:hAnsi="Segoe UI" w:cs="Segoe UI"/>
          <w:noProof/>
          <w:color w:val="00749E"/>
          <w:sz w:val="18"/>
          <w:szCs w:val="18"/>
          <w:lang w:eastAsia="en-AU"/>
        </w:rPr>
        <w:drawing>
          <wp:inline distT="0" distB="0" distL="0" distR="0" wp14:anchorId="32DC5D8C" wp14:editId="4AFD83EC">
            <wp:extent cx="1611272" cy="504000"/>
            <wp:effectExtent l="0" t="0" r="8255" b="0"/>
            <wp:docPr id="17" name="Picture 17" descr="ALT key + Tab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LT key + Tab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1272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118D72" w14:textId="77777777" w:rsidR="00A81663" w:rsidRDefault="000E4D56" w:rsidP="00A81663">
      <w:pPr>
        <w:pStyle w:val="Heading2"/>
      </w:pPr>
      <w:r>
        <w:t>Easy maximising and minimising</w:t>
      </w:r>
    </w:p>
    <w:p w14:paraId="316C52BD" w14:textId="77777777" w:rsidR="00A81663" w:rsidRPr="00A81663" w:rsidRDefault="000E4D56" w:rsidP="00A81663">
      <w:pPr>
        <w:pStyle w:val="NoSpacing"/>
        <w:rPr>
          <w:sz w:val="18"/>
        </w:rPr>
      </w:pPr>
      <w:r>
        <w:rPr>
          <w:sz w:val="18"/>
        </w:rPr>
        <w:t>Quickly change the view of your windows</w:t>
      </w:r>
    </w:p>
    <w:p w14:paraId="23AEF980" w14:textId="77777777" w:rsidR="00A81663" w:rsidRDefault="000E4D56" w:rsidP="00A81663">
      <w:pPr>
        <w:pStyle w:val="NoSpacing"/>
      </w:pPr>
      <w:r>
        <w:rPr>
          <w:rFonts w:ascii="Segoe UI" w:hAnsi="Segoe UI" w:cs="Segoe UI"/>
          <w:noProof/>
          <w:color w:val="00749E"/>
          <w:sz w:val="18"/>
          <w:szCs w:val="18"/>
          <w:lang w:eastAsia="en-AU"/>
        </w:rPr>
        <w:drawing>
          <wp:inline distT="0" distB="0" distL="0" distR="0" wp14:anchorId="7ABADA2F" wp14:editId="6D513B07">
            <wp:extent cx="1412787" cy="504000"/>
            <wp:effectExtent l="0" t="0" r="0" b="0"/>
            <wp:docPr id="18" name="Picture 18" descr="Windows key + up arrow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Windows key + up arrow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2787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rFonts w:ascii="Segoe UI" w:hAnsi="Segoe UI" w:cs="Segoe UI"/>
          <w:noProof/>
          <w:color w:val="00749E"/>
          <w:sz w:val="18"/>
          <w:szCs w:val="18"/>
          <w:lang w:eastAsia="en-AU"/>
        </w:rPr>
        <w:drawing>
          <wp:inline distT="0" distB="0" distL="0" distR="0" wp14:anchorId="6052626B" wp14:editId="53968BD8">
            <wp:extent cx="1396800" cy="504000"/>
            <wp:effectExtent l="0" t="0" r="0" b="0"/>
            <wp:docPr id="19" name="Picture 19" descr="Windows key + down arrow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indows key + down arrow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6800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A65901" w14:textId="77777777" w:rsidR="00A81663" w:rsidRDefault="000E4D56" w:rsidP="00A81663">
      <w:pPr>
        <w:pStyle w:val="Heading2"/>
      </w:pPr>
      <w:r>
        <w:t>Zoom in and out</w:t>
      </w:r>
    </w:p>
    <w:p w14:paraId="2AB12301" w14:textId="77777777" w:rsidR="00A81663" w:rsidRPr="00A81663" w:rsidRDefault="000E4D56" w:rsidP="00A81663">
      <w:pPr>
        <w:pStyle w:val="NoSpacing"/>
        <w:rPr>
          <w:sz w:val="18"/>
        </w:rPr>
      </w:pPr>
      <w:r>
        <w:rPr>
          <w:sz w:val="18"/>
        </w:rPr>
        <w:t>Whether you’re in a document or webpage these shortcuts help with finer details or fuller views</w:t>
      </w:r>
    </w:p>
    <w:p w14:paraId="68989435" w14:textId="77777777" w:rsidR="00A81663" w:rsidRDefault="000E4D56" w:rsidP="00A81663">
      <w:pPr>
        <w:pStyle w:val="NoSpacing"/>
      </w:pPr>
      <w:r>
        <w:rPr>
          <w:rFonts w:ascii="Segoe UI" w:hAnsi="Segoe UI" w:cs="Segoe UI"/>
          <w:noProof/>
          <w:color w:val="00749E"/>
          <w:sz w:val="18"/>
          <w:szCs w:val="18"/>
          <w:lang w:eastAsia="en-AU"/>
        </w:rPr>
        <w:drawing>
          <wp:inline distT="0" distB="0" distL="0" distR="0" wp14:anchorId="517FC9AA" wp14:editId="2E6863B0">
            <wp:extent cx="832432" cy="504000"/>
            <wp:effectExtent l="0" t="0" r="6350" b="0"/>
            <wp:docPr id="20" name="Picture 20" descr="CTRL + Plus + key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TRL + Plus + key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2432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4D56">
        <w:rPr>
          <w:rFonts w:ascii="Segoe UI" w:hAnsi="Segoe UI" w:cs="Segoe UI"/>
          <w:color w:val="2A2A2A"/>
          <w:sz w:val="18"/>
          <w:szCs w:val="18"/>
          <w:lang w:val="en"/>
        </w:rPr>
        <w:t xml:space="preserve"> </w:t>
      </w:r>
      <w:r>
        <w:rPr>
          <w:rFonts w:ascii="Segoe UI" w:hAnsi="Segoe UI" w:cs="Segoe UI"/>
          <w:noProof/>
          <w:color w:val="00749E"/>
          <w:sz w:val="18"/>
          <w:szCs w:val="18"/>
          <w:lang w:eastAsia="en-AU"/>
        </w:rPr>
        <w:drawing>
          <wp:inline distT="0" distB="0" distL="0" distR="0" wp14:anchorId="75C5241C" wp14:editId="270749D3">
            <wp:extent cx="1386000" cy="504000"/>
            <wp:effectExtent l="0" t="0" r="5080" b="0"/>
            <wp:docPr id="21" name="Picture 21" descr="CTRL + Minus - key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TRL + Minus - key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000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AB3F5" w14:textId="77777777" w:rsidR="00A81663" w:rsidRDefault="000E4D56" w:rsidP="00A81663">
      <w:pPr>
        <w:pStyle w:val="Heading2"/>
      </w:pPr>
      <w:r>
        <w:t>Security shortcut</w:t>
      </w:r>
    </w:p>
    <w:p w14:paraId="3E569DC3" w14:textId="77777777" w:rsidR="00A81663" w:rsidRPr="00A81663" w:rsidRDefault="000E4D56" w:rsidP="00A81663">
      <w:pPr>
        <w:pStyle w:val="NoSpacing"/>
        <w:rPr>
          <w:sz w:val="18"/>
        </w:rPr>
      </w:pPr>
      <w:r>
        <w:rPr>
          <w:sz w:val="18"/>
        </w:rPr>
        <w:t>Stepping away from your computer? This shortcut will prevent student access to your computer</w:t>
      </w:r>
    </w:p>
    <w:p w14:paraId="1BEF20ED" w14:textId="77777777" w:rsidR="00A81663" w:rsidRDefault="000E4D56" w:rsidP="00A81663">
      <w:pPr>
        <w:pStyle w:val="NoSpacing"/>
      </w:pPr>
      <w:r>
        <w:rPr>
          <w:rFonts w:ascii="Segoe UI" w:hAnsi="Segoe UI" w:cs="Segoe UI"/>
          <w:noProof/>
          <w:color w:val="00749E"/>
          <w:sz w:val="18"/>
          <w:szCs w:val="18"/>
          <w:lang w:eastAsia="en-AU"/>
        </w:rPr>
        <w:drawing>
          <wp:inline distT="0" distB="0" distL="0" distR="0" wp14:anchorId="5DA7DCAC" wp14:editId="0BC99518">
            <wp:extent cx="1221145" cy="504000"/>
            <wp:effectExtent l="0" t="0" r="0" b="0"/>
            <wp:docPr id="22" name="Picture 22" descr="Windows key + L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Windows key + L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145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CEEAD5" w14:textId="77777777" w:rsidR="00A81663" w:rsidRDefault="000E4D56" w:rsidP="00A81663">
      <w:pPr>
        <w:pStyle w:val="Heading2"/>
      </w:pPr>
      <w:r>
        <w:t>Switch between language keyboards</w:t>
      </w:r>
    </w:p>
    <w:p w14:paraId="0013B2D7" w14:textId="77777777" w:rsidR="00A81663" w:rsidRPr="00A81663" w:rsidRDefault="000E4D56" w:rsidP="00A81663">
      <w:pPr>
        <w:pStyle w:val="NoSpacing"/>
        <w:rPr>
          <w:sz w:val="18"/>
        </w:rPr>
      </w:pPr>
      <w:r>
        <w:rPr>
          <w:sz w:val="18"/>
        </w:rPr>
        <w:t>Great for multilingual educators or language teachers</w:t>
      </w:r>
    </w:p>
    <w:p w14:paraId="0EC0A432" w14:textId="77777777" w:rsidR="00A81663" w:rsidRDefault="000E4D56" w:rsidP="00A81663">
      <w:pPr>
        <w:pStyle w:val="NoSpacing"/>
      </w:pPr>
      <w:r>
        <w:rPr>
          <w:rFonts w:ascii="Segoe UI" w:hAnsi="Segoe UI" w:cs="Segoe UI"/>
          <w:noProof/>
          <w:color w:val="00749E"/>
          <w:sz w:val="18"/>
          <w:szCs w:val="18"/>
          <w:lang w:eastAsia="en-AU"/>
        </w:rPr>
        <w:drawing>
          <wp:inline distT="0" distB="0" distL="0" distR="0" wp14:anchorId="4F696EB1" wp14:editId="1AC86641">
            <wp:extent cx="3300000" cy="504000"/>
            <wp:effectExtent l="0" t="0" r="0" b="0"/>
            <wp:docPr id="26" name="Picture 26" descr="Windows key + CTRL + Space bar 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Windows key + CTRL + Space bar 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0000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7CD96" w14:textId="77777777" w:rsidR="000E4D56" w:rsidRDefault="000E4D56" w:rsidP="000E4D56">
      <w:pPr>
        <w:pStyle w:val="Heading2"/>
      </w:pPr>
      <w:r>
        <w:t>Task View of your windows</w:t>
      </w:r>
    </w:p>
    <w:p w14:paraId="1C46B633" w14:textId="77777777" w:rsidR="000E4D56" w:rsidRPr="00A81663" w:rsidRDefault="000E4D56" w:rsidP="000E4D56">
      <w:pPr>
        <w:pStyle w:val="NoSpacing"/>
        <w:rPr>
          <w:sz w:val="18"/>
        </w:rPr>
      </w:pPr>
      <w:r>
        <w:rPr>
          <w:sz w:val="18"/>
        </w:rPr>
        <w:t>Access a full screen view of open windows</w:t>
      </w:r>
    </w:p>
    <w:p w14:paraId="5FC8877A" w14:textId="77777777" w:rsidR="000E4D56" w:rsidRDefault="000E4D56" w:rsidP="000E4D56">
      <w:pPr>
        <w:pStyle w:val="NoSpacing"/>
      </w:pPr>
      <w:r>
        <w:rPr>
          <w:rFonts w:ascii="Segoe UI" w:hAnsi="Segoe UI" w:cs="Segoe UI"/>
          <w:noProof/>
          <w:color w:val="00749E"/>
          <w:sz w:val="18"/>
          <w:szCs w:val="18"/>
          <w:lang w:eastAsia="en-AU"/>
        </w:rPr>
        <w:drawing>
          <wp:inline distT="0" distB="0" distL="0" distR="0" wp14:anchorId="150778F3" wp14:editId="5AB7B1A1">
            <wp:extent cx="1339130" cy="504000"/>
            <wp:effectExtent l="0" t="0" r="0" b="0"/>
            <wp:docPr id="28" name="Picture 28" descr="Windows key + TAB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Windows key + TAB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130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024FDA" w14:textId="77777777" w:rsidR="00A81663" w:rsidRDefault="000E4D56" w:rsidP="00A81663">
      <w:pPr>
        <w:pStyle w:val="Heading2"/>
      </w:pPr>
      <w:r>
        <w:t>Add another desktop (W10 only)</w:t>
      </w:r>
    </w:p>
    <w:p w14:paraId="12BE33B1" w14:textId="77777777" w:rsidR="00A81663" w:rsidRPr="00A81663" w:rsidRDefault="000E4D56" w:rsidP="00A81663">
      <w:pPr>
        <w:pStyle w:val="NoSpacing"/>
        <w:rPr>
          <w:sz w:val="18"/>
        </w:rPr>
      </w:pPr>
      <w:r>
        <w:rPr>
          <w:sz w:val="18"/>
        </w:rPr>
        <w:t>Great for dividing personal and professional work, or setting up lessons for different classes</w:t>
      </w:r>
    </w:p>
    <w:p w14:paraId="25D1CA72" w14:textId="77777777" w:rsidR="00A81663" w:rsidRDefault="000E4D56" w:rsidP="00A81663">
      <w:pPr>
        <w:pStyle w:val="NoSpacing"/>
      </w:pPr>
      <w:r>
        <w:rPr>
          <w:rFonts w:ascii="Segoe UI" w:hAnsi="Segoe UI" w:cs="Segoe UI"/>
          <w:noProof/>
          <w:color w:val="00749E"/>
          <w:sz w:val="18"/>
          <w:szCs w:val="18"/>
          <w:lang w:eastAsia="en-AU"/>
        </w:rPr>
        <w:drawing>
          <wp:inline distT="0" distB="0" distL="0" distR="0" wp14:anchorId="542665E6" wp14:editId="601FFE6C">
            <wp:extent cx="2200000" cy="504000"/>
            <wp:effectExtent l="0" t="0" r="0" b="0"/>
            <wp:docPr id="24" name="Picture 24" descr="Windows key + Ctrl + 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Windows key + Ctrl + 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000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503347" w14:textId="77777777" w:rsidR="00A81663" w:rsidRDefault="000E4D56" w:rsidP="00A81663">
      <w:pPr>
        <w:pStyle w:val="Heading2"/>
      </w:pPr>
      <w:r>
        <w:t>Peek at desktop</w:t>
      </w:r>
    </w:p>
    <w:p w14:paraId="2BCC3004" w14:textId="77777777" w:rsidR="00A81663" w:rsidRPr="00A81663" w:rsidRDefault="000E4D56" w:rsidP="00A81663">
      <w:pPr>
        <w:pStyle w:val="NoSpacing"/>
        <w:rPr>
          <w:sz w:val="18"/>
        </w:rPr>
      </w:pPr>
      <w:r>
        <w:rPr>
          <w:sz w:val="18"/>
        </w:rPr>
        <w:t>When you need to check your desktop but don’t want to close your windows</w:t>
      </w:r>
    </w:p>
    <w:p w14:paraId="535AE1CB" w14:textId="77777777" w:rsidR="00A81663" w:rsidRPr="00416D80" w:rsidRDefault="000E4D56" w:rsidP="004F7ED8">
      <w:pPr>
        <w:pStyle w:val="NoSpacing"/>
      </w:pPr>
      <w:r>
        <w:rPr>
          <w:rFonts w:ascii="Segoe UI" w:hAnsi="Segoe UI" w:cs="Segoe UI"/>
          <w:noProof/>
          <w:color w:val="00749E"/>
          <w:sz w:val="18"/>
          <w:szCs w:val="18"/>
          <w:lang w:eastAsia="en-AU"/>
        </w:rPr>
        <w:drawing>
          <wp:anchor distT="0" distB="0" distL="114300" distR="114300" simplePos="0" relativeHeight="251658240" behindDoc="0" locked="0" layoutInCell="1" allowOverlap="1" wp14:anchorId="05CBD26C" wp14:editId="77542584">
            <wp:simplePos x="457200" y="5048250"/>
            <wp:positionH relativeFrom="column">
              <wp:align>left</wp:align>
            </wp:positionH>
            <wp:positionV relativeFrom="paragraph">
              <wp:align>top</wp:align>
            </wp:positionV>
            <wp:extent cx="1540000" cy="504000"/>
            <wp:effectExtent l="0" t="0" r="3175" b="0"/>
            <wp:wrapSquare wrapText="bothSides"/>
            <wp:docPr id="25" name="Picture 25" descr="Windows key + &lt;,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Windows key + &lt;,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000" cy="50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</w:p>
    <w:sectPr w:rsidR="00A81663" w:rsidRPr="00416D80" w:rsidSect="000E4D56">
      <w:type w:val="continuous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D80"/>
    <w:rsid w:val="000E1E8A"/>
    <w:rsid w:val="000E4D56"/>
    <w:rsid w:val="00166F1E"/>
    <w:rsid w:val="00225C9C"/>
    <w:rsid w:val="00416D80"/>
    <w:rsid w:val="004F7ED8"/>
    <w:rsid w:val="0052353D"/>
    <w:rsid w:val="00A81663"/>
    <w:rsid w:val="00D9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404F9A"/>
  <w15:chartTrackingRefBased/>
  <w15:docId w15:val="{F29EAC4C-6BCA-4362-B71D-D5C5803C2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F7ED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59A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166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59A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7ED8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4F7ED8"/>
    <w:rPr>
      <w:rFonts w:asciiTheme="majorHAnsi" w:eastAsiaTheme="majorEastAsia" w:hAnsiTheme="majorHAnsi" w:cstheme="majorBidi"/>
      <w:color w:val="0059A1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8166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816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A81663"/>
    <w:rPr>
      <w:rFonts w:asciiTheme="majorHAnsi" w:eastAsiaTheme="majorEastAsia" w:hAnsiTheme="majorHAnsi" w:cstheme="majorBidi"/>
      <w:color w:val="0059A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ogs.technet.com/cfs-file.ashx/__key/communityserver-blogs-components-weblogfiles/00-00-00-89-61/5672.3Clipboard.jpg" TargetMode="External"/><Relationship Id="rId13" Type="http://schemas.openxmlformats.org/officeDocument/2006/relationships/image" Target="media/image5.jpeg"/><Relationship Id="rId18" Type="http://schemas.openxmlformats.org/officeDocument/2006/relationships/hyperlink" Target="http://blogs.technet.com/cfs-file.ashx/__key/communityserver-blogs-components-weblogfiles/00-00-00-89-61/6886.7Zoomin.jpg" TargetMode="External"/><Relationship Id="rId26" Type="http://schemas.openxmlformats.org/officeDocument/2006/relationships/hyperlink" Target="http://blogs.technet.com/cfs-file.ashx/__key/communityserver-blogs-components-weblogfiles/00-00-00-89-61/10Task.jpg" TargetMode="External"/><Relationship Id="rId3" Type="http://schemas.openxmlformats.org/officeDocument/2006/relationships/webSettings" Target="webSettings.xml"/><Relationship Id="rId21" Type="http://schemas.openxmlformats.org/officeDocument/2006/relationships/image" Target="media/image9.jpeg"/><Relationship Id="rId7" Type="http://schemas.openxmlformats.org/officeDocument/2006/relationships/image" Target="media/image2.jpeg"/><Relationship Id="rId12" Type="http://schemas.openxmlformats.org/officeDocument/2006/relationships/hyperlink" Target="http://blogs.technet.com/cfs-file.ashx/__key/communityserver-blogs-components-weblogfiles/00-00-00-89-61/2313.5RecentWindow.jpg" TargetMode="External"/><Relationship Id="rId17" Type="http://schemas.openxmlformats.org/officeDocument/2006/relationships/image" Target="media/image7.jpeg"/><Relationship Id="rId25" Type="http://schemas.openxmlformats.org/officeDocument/2006/relationships/image" Target="media/image11.jpeg"/><Relationship Id="rId3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://blogs.technet.com/cfs-file.ashx/__key/communityserver-blogs-components-weblogfiles/00-00-00-89-61/6558.6Maximize.jpg" TargetMode="External"/><Relationship Id="rId20" Type="http://schemas.openxmlformats.org/officeDocument/2006/relationships/hyperlink" Target="http://blogs.technet.com/cfs-file.ashx/__key/communityserver-blogs-components-weblogfiles/00-00-00-89-61/7563.7ZoomOut.jpg" TargetMode="External"/><Relationship Id="rId29" Type="http://schemas.openxmlformats.org/officeDocument/2006/relationships/image" Target="media/image13.jpeg"/><Relationship Id="rId1" Type="http://schemas.openxmlformats.org/officeDocument/2006/relationships/styles" Target="styles.xml"/><Relationship Id="rId6" Type="http://schemas.openxmlformats.org/officeDocument/2006/relationships/hyperlink" Target="http://blogs.technet.com/cfs-file.ashx/__key/communityserver-blogs-components-weblogfiles/00-00-00-89-61/8512.2Whiteboard.jpg" TargetMode="External"/><Relationship Id="rId11" Type="http://schemas.openxmlformats.org/officeDocument/2006/relationships/image" Target="media/image4.jpeg"/><Relationship Id="rId24" Type="http://schemas.openxmlformats.org/officeDocument/2006/relationships/hyperlink" Target="http://blogs.technet.com/cfs-file.ashx/__key/communityserver-blogs-components-weblogfiles/00-00-00-89-61/2311.9Switch.jpg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6.jpeg"/><Relationship Id="rId23" Type="http://schemas.openxmlformats.org/officeDocument/2006/relationships/image" Target="media/image10.jpeg"/><Relationship Id="rId28" Type="http://schemas.openxmlformats.org/officeDocument/2006/relationships/hyperlink" Target="http://blogs.technet.com/cfs-file.ashx/__key/communityserver-blogs-components-weblogfiles/00-00-00-89-61/4062.11Desktop.jpg" TargetMode="External"/><Relationship Id="rId10" Type="http://schemas.openxmlformats.org/officeDocument/2006/relationships/hyperlink" Target="http://blogs.technet.com/cfs-file.ashx/__key/communityserver-blogs-components-weblogfiles/00-00-00-89-61/0184.4ClearWindows.jpg" TargetMode="External"/><Relationship Id="rId19" Type="http://schemas.openxmlformats.org/officeDocument/2006/relationships/image" Target="media/image8.jpeg"/><Relationship Id="rId31" Type="http://schemas.openxmlformats.org/officeDocument/2006/relationships/image" Target="media/image14.jpeg"/><Relationship Id="rId4" Type="http://schemas.openxmlformats.org/officeDocument/2006/relationships/hyperlink" Target="http://blogs.technet.com/cfs-file.ashx/__key/communityserver-blogs-components-weblogfiles/00-00-00-89-61/1447.1Snap.jp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blogs.technet.com/cfs-file.ashx/__key/communityserver-blogs-components-weblogfiles/00-00-00-89-61/4274.6Minimize.jpg" TargetMode="External"/><Relationship Id="rId22" Type="http://schemas.openxmlformats.org/officeDocument/2006/relationships/hyperlink" Target="http://blogs.technet.com/cfs-file.ashx/__key/communityserver-blogs-components-weblogfiles/00-00-00-89-61/1663.8LockScreen.jpg" TargetMode="External"/><Relationship Id="rId27" Type="http://schemas.openxmlformats.org/officeDocument/2006/relationships/image" Target="media/image12.jpeg"/><Relationship Id="rId30" Type="http://schemas.openxmlformats.org/officeDocument/2006/relationships/hyperlink" Target="http://blogs.technet.com/cfs-file.ashx/__key/communityserver-blogs-components-weblogfiles/00-00-00-89-61/3162.12Temporarily.jpg" TargetMode="External"/></Relationships>
</file>

<file path=word/theme/theme1.xml><?xml version="1.0" encoding="utf-8"?>
<a:theme xmlns:a="http://schemas.openxmlformats.org/drawingml/2006/main" name="Office Theme">
  <a:themeElements>
    <a:clrScheme name="Microsoft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78D7"/>
      </a:accent1>
      <a:accent2>
        <a:srgbClr val="E81123"/>
      </a:accent2>
      <a:accent3>
        <a:srgbClr val="FFB900"/>
      </a:accent3>
      <a:accent4>
        <a:srgbClr val="D83B01"/>
      </a:accent4>
      <a:accent5>
        <a:srgbClr val="107C10"/>
      </a:accent5>
      <a:accent6>
        <a:srgbClr val="5C2D91"/>
      </a:accent6>
      <a:hlink>
        <a:srgbClr val="0563C1"/>
      </a:hlink>
      <a:folHlink>
        <a:srgbClr val="954F72"/>
      </a:folHlink>
    </a:clrScheme>
    <a:fontScheme name="Segoe UI">
      <a:majorFont>
        <a:latin typeface="Segoe UI Light"/>
        <a:ea typeface=""/>
        <a:cs typeface=""/>
      </a:majorFont>
      <a:minorFont>
        <a:latin typeface="Segoe U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Townes (Adecco)</dc:creator>
  <cp:keywords/>
  <dc:description/>
  <cp:lastModifiedBy>Megan Townes (Adecco)</cp:lastModifiedBy>
  <cp:revision>1</cp:revision>
  <dcterms:created xsi:type="dcterms:W3CDTF">2015-12-20T21:56:00Z</dcterms:created>
  <dcterms:modified xsi:type="dcterms:W3CDTF">2015-12-20T23:22:00Z</dcterms:modified>
</cp:coreProperties>
</file>